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4F4F92" w14:textId="77777777" w:rsidR="00A923BC" w:rsidRPr="00BE05AD" w:rsidRDefault="00A923BC" w:rsidP="004356C9">
      <w:pPr>
        <w:ind w:right="-1"/>
        <w:jc w:val="center"/>
        <w:rPr>
          <w:rFonts w:ascii="Arial" w:hAnsi="Arial" w:cs="Arial"/>
          <w:b/>
          <w:bCs/>
          <w:sz w:val="32"/>
          <w:szCs w:val="32"/>
        </w:rPr>
      </w:pPr>
      <w:r w:rsidRPr="00BE05AD">
        <w:rPr>
          <w:rFonts w:ascii="Arial" w:hAnsi="Arial" w:cs="Arial"/>
          <w:b/>
          <w:bCs/>
          <w:sz w:val="32"/>
          <w:szCs w:val="32"/>
        </w:rPr>
        <w:t>MEMORIAL DESCRITIVO</w:t>
      </w:r>
    </w:p>
    <w:p w14:paraId="3BAC7BF7" w14:textId="77777777" w:rsidR="00A923BC" w:rsidRPr="00BE05AD" w:rsidRDefault="00A923BC" w:rsidP="004356C9">
      <w:pPr>
        <w:ind w:right="-1"/>
        <w:jc w:val="both"/>
        <w:rPr>
          <w:rFonts w:ascii="Arial" w:hAnsi="Arial" w:cs="Arial"/>
        </w:rPr>
      </w:pPr>
    </w:p>
    <w:p w14:paraId="631C8A18" w14:textId="77777777" w:rsidR="00A923BC" w:rsidRPr="00BE05AD" w:rsidRDefault="00A923BC" w:rsidP="004356C9">
      <w:pPr>
        <w:ind w:right="-1"/>
        <w:jc w:val="both"/>
        <w:rPr>
          <w:rFonts w:ascii="Arial" w:hAnsi="Arial" w:cs="Arial"/>
        </w:rPr>
      </w:pPr>
      <w:r w:rsidRPr="00BE05AD">
        <w:rPr>
          <w:rFonts w:ascii="Arial" w:hAnsi="Arial" w:cs="Arial"/>
          <w:b/>
          <w:bCs/>
        </w:rPr>
        <w:t>OBRA</w:t>
      </w:r>
      <w:r w:rsidRPr="00BE05AD">
        <w:rPr>
          <w:rFonts w:ascii="Arial" w:hAnsi="Arial" w:cs="Arial"/>
        </w:rPr>
        <w:t xml:space="preserve">: </w:t>
      </w:r>
      <w:r w:rsidR="009766F2">
        <w:rPr>
          <w:rFonts w:ascii="Arial" w:hAnsi="Arial" w:cs="Arial"/>
        </w:rPr>
        <w:t>FORNECIMENTO DE CONCRETO USINADO</w:t>
      </w:r>
      <w:r w:rsidRPr="00BE05AD">
        <w:rPr>
          <w:rFonts w:ascii="Arial" w:hAnsi="Arial" w:cs="Arial"/>
        </w:rPr>
        <w:t>.</w:t>
      </w:r>
    </w:p>
    <w:p w14:paraId="58EAB2FA" w14:textId="77777777" w:rsidR="00A923BC" w:rsidRPr="00BE05AD" w:rsidRDefault="00A923BC" w:rsidP="004356C9">
      <w:pPr>
        <w:ind w:right="-1"/>
        <w:jc w:val="both"/>
        <w:rPr>
          <w:rFonts w:ascii="Arial" w:hAnsi="Arial" w:cs="Arial"/>
        </w:rPr>
      </w:pPr>
      <w:r w:rsidRPr="00BE05AD">
        <w:rPr>
          <w:rFonts w:ascii="Arial" w:hAnsi="Arial" w:cs="Arial"/>
          <w:b/>
          <w:bCs/>
        </w:rPr>
        <w:t>LOCAL</w:t>
      </w:r>
      <w:r w:rsidRPr="00BE05AD">
        <w:rPr>
          <w:rFonts w:ascii="Arial" w:hAnsi="Arial" w:cs="Arial"/>
        </w:rPr>
        <w:t xml:space="preserve">: </w:t>
      </w:r>
      <w:r w:rsidR="004F3FC3">
        <w:rPr>
          <w:rFonts w:ascii="Arial" w:hAnsi="Arial" w:cs="Arial"/>
        </w:rPr>
        <w:t>MUNICÍPIO DE SÃO MIGUEL ARCANJO</w:t>
      </w:r>
      <w:r w:rsidRPr="00BE05AD">
        <w:rPr>
          <w:rFonts w:ascii="Arial" w:hAnsi="Arial" w:cs="Arial"/>
        </w:rPr>
        <w:t>.</w:t>
      </w:r>
    </w:p>
    <w:p w14:paraId="3EE10F1D" w14:textId="77777777" w:rsidR="00A923BC" w:rsidRPr="00BE05AD" w:rsidRDefault="00A923BC" w:rsidP="004356C9">
      <w:pPr>
        <w:ind w:right="-1"/>
        <w:jc w:val="both"/>
        <w:rPr>
          <w:rFonts w:ascii="Arial" w:hAnsi="Arial" w:cs="Arial"/>
        </w:rPr>
      </w:pPr>
    </w:p>
    <w:p w14:paraId="5B0DB3C2" w14:textId="77777777"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b/>
          <w:bCs/>
          <w:sz w:val="24"/>
          <w:szCs w:val="24"/>
        </w:rPr>
        <w:t>I – CONSIDERAÇÕES</w:t>
      </w:r>
      <w:r w:rsidRPr="009766F2">
        <w:rPr>
          <w:rFonts w:ascii="Arial" w:hAnsi="Arial" w:cs="Arial"/>
          <w:sz w:val="24"/>
          <w:szCs w:val="24"/>
        </w:rPr>
        <w:t>:</w:t>
      </w:r>
    </w:p>
    <w:p w14:paraId="37B60CB8" w14:textId="77777777"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I.I – As especificações destinam-se a definir perfeitamente todos os materiais e serviços a serem executados.</w:t>
      </w:r>
    </w:p>
    <w:p w14:paraId="5E12B041" w14:textId="77777777"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 xml:space="preserve">I.II </w:t>
      </w:r>
      <w:r w:rsidR="009766F2" w:rsidRPr="009766F2">
        <w:rPr>
          <w:rFonts w:ascii="Arial" w:hAnsi="Arial" w:cs="Arial"/>
          <w:sz w:val="24"/>
          <w:szCs w:val="24"/>
        </w:rPr>
        <w:t>–</w:t>
      </w:r>
      <w:r w:rsidRPr="009766F2">
        <w:rPr>
          <w:rFonts w:ascii="Arial" w:hAnsi="Arial" w:cs="Arial"/>
          <w:sz w:val="24"/>
          <w:szCs w:val="24"/>
        </w:rPr>
        <w:t xml:space="preserve"> </w:t>
      </w:r>
      <w:r w:rsidR="009766F2" w:rsidRPr="009766F2">
        <w:rPr>
          <w:rFonts w:ascii="Arial" w:hAnsi="Arial" w:cs="Arial"/>
          <w:sz w:val="24"/>
          <w:szCs w:val="24"/>
        </w:rPr>
        <w:t xml:space="preserve">O serviço </w:t>
      </w:r>
      <w:r w:rsidRPr="009766F2">
        <w:rPr>
          <w:rFonts w:ascii="Arial" w:hAnsi="Arial" w:cs="Arial"/>
          <w:sz w:val="24"/>
          <w:szCs w:val="24"/>
        </w:rPr>
        <w:t>será executad</w:t>
      </w:r>
      <w:r w:rsidR="009766F2" w:rsidRPr="009766F2">
        <w:rPr>
          <w:rFonts w:ascii="Arial" w:hAnsi="Arial" w:cs="Arial"/>
          <w:sz w:val="24"/>
          <w:szCs w:val="24"/>
        </w:rPr>
        <w:t>o</w:t>
      </w:r>
      <w:r w:rsidRPr="009766F2">
        <w:rPr>
          <w:rFonts w:ascii="Arial" w:hAnsi="Arial" w:cs="Arial"/>
          <w:sz w:val="24"/>
          <w:szCs w:val="24"/>
        </w:rPr>
        <w:t xml:space="preserve"> de acordo com especificações técnicas e normas da ABNT – Associação Brasileira de Normas Técnicas.</w:t>
      </w:r>
    </w:p>
    <w:p w14:paraId="0E009D69" w14:textId="77777777" w:rsidR="00A923BC" w:rsidRPr="009766F2" w:rsidRDefault="00A923BC" w:rsidP="004356C9">
      <w:pPr>
        <w:ind w:right="-1"/>
        <w:jc w:val="both"/>
        <w:rPr>
          <w:rFonts w:ascii="Arial" w:hAnsi="Arial" w:cs="Arial"/>
          <w:sz w:val="24"/>
          <w:szCs w:val="24"/>
        </w:rPr>
      </w:pPr>
      <w:r w:rsidRPr="009766F2">
        <w:rPr>
          <w:rFonts w:ascii="Arial" w:hAnsi="Arial" w:cs="Arial"/>
          <w:sz w:val="24"/>
          <w:szCs w:val="24"/>
        </w:rPr>
        <w:t>I.</w:t>
      </w:r>
      <w:r w:rsidR="004F3FC3" w:rsidRPr="009766F2">
        <w:rPr>
          <w:rFonts w:ascii="Arial" w:hAnsi="Arial" w:cs="Arial"/>
          <w:sz w:val="24"/>
          <w:szCs w:val="24"/>
        </w:rPr>
        <w:t xml:space="preserve">III </w:t>
      </w:r>
      <w:r w:rsidRPr="009766F2">
        <w:rPr>
          <w:rFonts w:ascii="Arial" w:hAnsi="Arial" w:cs="Arial"/>
          <w:sz w:val="24"/>
          <w:szCs w:val="24"/>
        </w:rPr>
        <w:t>– Para a execução dos serviços, a empresa CONTRATADA impreterivelmente terá que atender todas as NORMAS TÉCNICAS DE SEGURANÇA DO TRABALHO E MEIO AMBIENTE da legislação vigente.</w:t>
      </w:r>
    </w:p>
    <w:p w14:paraId="48A378EB" w14:textId="77777777" w:rsidR="00A923BC" w:rsidRPr="009766F2" w:rsidRDefault="004F3FC3" w:rsidP="004356C9">
      <w:pPr>
        <w:ind w:right="-1"/>
        <w:jc w:val="both"/>
        <w:rPr>
          <w:rFonts w:ascii="Arial" w:hAnsi="Arial" w:cs="Arial"/>
          <w:b/>
          <w:bCs/>
          <w:sz w:val="24"/>
          <w:szCs w:val="24"/>
        </w:rPr>
      </w:pPr>
      <w:r w:rsidRPr="009766F2">
        <w:rPr>
          <w:rFonts w:ascii="Arial" w:hAnsi="Arial" w:cs="Arial"/>
          <w:b/>
          <w:bCs/>
          <w:sz w:val="24"/>
          <w:szCs w:val="24"/>
        </w:rPr>
        <w:t>II -</w:t>
      </w:r>
      <w:proofErr w:type="gramStart"/>
      <w:r w:rsidRPr="009766F2">
        <w:rPr>
          <w:rFonts w:ascii="Arial" w:hAnsi="Arial" w:cs="Arial"/>
          <w:b/>
          <w:bCs/>
          <w:sz w:val="24"/>
          <w:szCs w:val="24"/>
        </w:rPr>
        <w:t xml:space="preserve"> </w:t>
      </w:r>
      <w:r w:rsidR="00952242" w:rsidRPr="009766F2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gramEnd"/>
      <w:r w:rsidR="009766F2" w:rsidRPr="009766F2">
        <w:rPr>
          <w:rFonts w:ascii="Arial" w:hAnsi="Arial" w:cs="Arial"/>
          <w:b/>
          <w:bCs/>
          <w:sz w:val="24"/>
          <w:szCs w:val="24"/>
        </w:rPr>
        <w:t>CRITÉRIO DE MEDIÇÃO E CARACTERÍSTICA</w:t>
      </w:r>
    </w:p>
    <w:p w14:paraId="4262BCEB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u w:val="single"/>
        </w:rPr>
      </w:pPr>
      <w:r w:rsidRPr="009766F2">
        <w:rPr>
          <w:rFonts w:ascii="Arial" w:hAnsi="Arial" w:cs="Arial"/>
          <w:sz w:val="24"/>
          <w:szCs w:val="24"/>
          <w:u w:val="single"/>
        </w:rPr>
        <w:t xml:space="preserve">11.01.130 CONCRETO USINADO, FCK = 25,0 </w:t>
      </w:r>
      <w:proofErr w:type="gramStart"/>
      <w:r w:rsidRPr="009766F2">
        <w:rPr>
          <w:rFonts w:ascii="Arial" w:hAnsi="Arial" w:cs="Arial"/>
          <w:sz w:val="24"/>
          <w:szCs w:val="24"/>
          <w:u w:val="single"/>
        </w:rPr>
        <w:t>MPA</w:t>
      </w:r>
      <w:proofErr w:type="gramEnd"/>
    </w:p>
    <w:p w14:paraId="60F64C46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1)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Será medido pelo volume calculado no projeto de formas, sendo que o volume da interseção</w:t>
      </w:r>
    </w:p>
    <w:p w14:paraId="63D90F84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dos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diversos elementos estruturais deve ser computado uma só vez (m³).</w:t>
      </w:r>
    </w:p>
    <w:p w14:paraId="19351EFC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2)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O item remunera o fornecimento, posto obra, de concreto usinado, resistência mínima à</w:t>
      </w:r>
    </w:p>
    <w:p w14:paraId="25F26FD5" w14:textId="77777777" w:rsidR="009766F2" w:rsidRPr="009766F2" w:rsidRDefault="009766F2" w:rsidP="009766F2">
      <w:pPr>
        <w:ind w:right="-1"/>
        <w:jc w:val="both"/>
        <w:rPr>
          <w:rFonts w:ascii="Arial" w:hAnsi="Arial" w:cs="Arial"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compressão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de 25,0 MPa, plasticidade ("</w:t>
      </w:r>
      <w:proofErr w:type="spellStart"/>
      <w:r w:rsidRPr="009766F2">
        <w:rPr>
          <w:rFonts w:ascii="Arial" w:hAnsi="Arial" w:cs="Arial"/>
          <w:sz w:val="24"/>
          <w:szCs w:val="24"/>
        </w:rPr>
        <w:t>slump</w:t>
      </w:r>
      <w:proofErr w:type="spellEnd"/>
      <w:r w:rsidRPr="009766F2">
        <w:rPr>
          <w:rFonts w:ascii="Arial" w:hAnsi="Arial" w:cs="Arial"/>
          <w:sz w:val="24"/>
          <w:szCs w:val="24"/>
        </w:rPr>
        <w:t>") de 5 + 1 cm, preparado com britas 1 e 2.</w:t>
      </w:r>
    </w:p>
    <w:p w14:paraId="60B90064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u w:val="single"/>
        </w:rPr>
      </w:pPr>
      <w:r w:rsidRPr="009766F2">
        <w:rPr>
          <w:rFonts w:ascii="Arial" w:hAnsi="Arial" w:cs="Arial"/>
          <w:sz w:val="24"/>
          <w:szCs w:val="24"/>
          <w:u w:val="single"/>
        </w:rPr>
        <w:t>11.16.080 LANÇAMENTO E ADENSAMENTO DE CONCRETO OU MASSA POR BOMBEAMENTO</w:t>
      </w:r>
    </w:p>
    <w:p w14:paraId="3450D724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1)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Será medido pelo volume calculado no projeto de formas; sendo que o volume da interseção</w:t>
      </w:r>
    </w:p>
    <w:p w14:paraId="1C5A5F9D" w14:textId="77777777" w:rsidR="009766F2" w:rsidRPr="009766F2" w:rsidRDefault="009766F2" w:rsidP="009766F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dos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diversos elementos estruturais deve ser computado uma só vez (m³).</w:t>
      </w:r>
    </w:p>
    <w:p w14:paraId="37641514" w14:textId="251DF606" w:rsidR="009766F2" w:rsidRPr="009766F2" w:rsidRDefault="009766F2" w:rsidP="001C3B2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proofErr w:type="gramStart"/>
      <w:r w:rsidRPr="009766F2">
        <w:rPr>
          <w:rFonts w:ascii="Arial" w:hAnsi="Arial" w:cs="Arial"/>
          <w:sz w:val="24"/>
          <w:szCs w:val="24"/>
        </w:rPr>
        <w:t>2)</w:t>
      </w:r>
      <w:proofErr w:type="gramEnd"/>
      <w:r w:rsidRPr="009766F2">
        <w:rPr>
          <w:rFonts w:ascii="Arial" w:hAnsi="Arial" w:cs="Arial"/>
          <w:sz w:val="24"/>
          <w:szCs w:val="24"/>
        </w:rPr>
        <w:t xml:space="preserve"> O item remunera o fornecimento de equipamentos e mão de obra necessários para o</w:t>
      </w:r>
      <w:r w:rsidR="001C3B26">
        <w:rPr>
          <w:rFonts w:ascii="Arial" w:hAnsi="Arial" w:cs="Arial"/>
          <w:sz w:val="24"/>
          <w:szCs w:val="24"/>
        </w:rPr>
        <w:t xml:space="preserve"> </w:t>
      </w:r>
      <w:r w:rsidRPr="009766F2">
        <w:rPr>
          <w:rFonts w:ascii="Arial" w:hAnsi="Arial" w:cs="Arial"/>
          <w:sz w:val="24"/>
          <w:szCs w:val="24"/>
        </w:rPr>
        <w:t>bombeamento, lançamento e a</w:t>
      </w:r>
      <w:r w:rsidR="00B440D8">
        <w:rPr>
          <w:rFonts w:ascii="Arial" w:hAnsi="Arial" w:cs="Arial"/>
          <w:sz w:val="24"/>
          <w:szCs w:val="24"/>
        </w:rPr>
        <w:t>densamento de concreto ou mass</w:t>
      </w:r>
      <w:r w:rsidR="001C3B26">
        <w:rPr>
          <w:rFonts w:ascii="Arial" w:hAnsi="Arial" w:cs="Arial"/>
          <w:sz w:val="24"/>
          <w:szCs w:val="24"/>
        </w:rPr>
        <w:t>a</w:t>
      </w:r>
      <w:bookmarkStart w:id="0" w:name="_GoBack"/>
      <w:bookmarkEnd w:id="0"/>
    </w:p>
    <w:p w14:paraId="52E53499" w14:textId="77777777" w:rsidR="00A923BC" w:rsidRDefault="00A923BC" w:rsidP="00A923BC">
      <w:pPr>
        <w:jc w:val="center"/>
        <w:rPr>
          <w:rFonts w:ascii="Arial" w:hAnsi="Arial" w:cs="Arial"/>
          <w:b/>
          <w:bCs/>
        </w:rPr>
      </w:pPr>
    </w:p>
    <w:p w14:paraId="3E1FA474" w14:textId="77777777" w:rsidR="004F3FC3" w:rsidRDefault="004F3FC3" w:rsidP="00A923BC">
      <w:pPr>
        <w:jc w:val="center"/>
        <w:rPr>
          <w:rFonts w:ascii="Arial" w:hAnsi="Arial" w:cs="Arial"/>
          <w:b/>
          <w:bCs/>
        </w:rPr>
      </w:pPr>
    </w:p>
    <w:p w14:paraId="5EF4CBEF" w14:textId="77777777" w:rsidR="004F3FC3" w:rsidRPr="00BE05AD" w:rsidRDefault="004F3FC3" w:rsidP="004F3FC3">
      <w:pPr>
        <w:tabs>
          <w:tab w:val="left" w:pos="114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FELIPE MARQUES DA SILVA</w:t>
      </w:r>
    </w:p>
    <w:p w14:paraId="704068D6" w14:textId="77777777" w:rsidR="00A923BC" w:rsidRDefault="004F3FC3" w:rsidP="009766F2">
      <w:pPr>
        <w:tabs>
          <w:tab w:val="left" w:pos="1141"/>
        </w:tabs>
        <w:jc w:val="center"/>
        <w:rPr>
          <w:rFonts w:ascii="Arial" w:hAnsi="Arial" w:cs="Arial"/>
          <w:b/>
          <w:bCs/>
        </w:rPr>
      </w:pPr>
      <w:r w:rsidRPr="00BE05AD">
        <w:rPr>
          <w:rFonts w:ascii="Arial" w:hAnsi="Arial" w:cs="Arial"/>
        </w:rPr>
        <w:t>ENGENHEIRO CIVIL 506</w:t>
      </w:r>
      <w:r>
        <w:rPr>
          <w:rFonts w:ascii="Arial" w:hAnsi="Arial" w:cs="Arial"/>
        </w:rPr>
        <w:t>2487303</w:t>
      </w:r>
    </w:p>
    <w:sectPr w:rsidR="00A923BC" w:rsidSect="00E554D7">
      <w:headerReference w:type="default" r:id="rId8"/>
      <w:footerReference w:type="default" r:id="rId9"/>
      <w:pgSz w:w="11906" w:h="16838" w:code="9"/>
      <w:pgMar w:top="1418" w:right="1701" w:bottom="1418" w:left="1701" w:header="709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5407514" w14:textId="77777777" w:rsidR="00653B92" w:rsidRDefault="00653B92" w:rsidP="0082556B">
      <w:pPr>
        <w:spacing w:after="0" w:line="240" w:lineRule="auto"/>
      </w:pPr>
      <w:r>
        <w:separator/>
      </w:r>
    </w:p>
  </w:endnote>
  <w:endnote w:type="continuationSeparator" w:id="0">
    <w:p w14:paraId="68C98937" w14:textId="77777777" w:rsidR="00653B92" w:rsidRDefault="00653B92" w:rsidP="008255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17247131"/>
      <w:docPartObj>
        <w:docPartGallery w:val="Page Numbers (Bottom of Page)"/>
        <w:docPartUnique/>
      </w:docPartObj>
    </w:sdtPr>
    <w:sdtEndPr/>
    <w:sdtContent>
      <w:p w14:paraId="672623E7" w14:textId="77777777" w:rsidR="003A52FB" w:rsidRDefault="003A52FB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3B26">
          <w:rPr>
            <w:noProof/>
          </w:rPr>
          <w:t>1</w:t>
        </w:r>
        <w:r>
          <w:fldChar w:fldCharType="end"/>
        </w:r>
      </w:p>
    </w:sdtContent>
  </w:sdt>
  <w:p w14:paraId="3D3C5186" w14:textId="77777777" w:rsidR="00AF7D6C" w:rsidRPr="00E554D7" w:rsidRDefault="00AF7D6C" w:rsidP="00E554D7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73F259" w14:textId="77777777" w:rsidR="00653B92" w:rsidRDefault="00653B92" w:rsidP="0082556B">
      <w:pPr>
        <w:spacing w:after="0" w:line="240" w:lineRule="auto"/>
      </w:pPr>
      <w:r>
        <w:separator/>
      </w:r>
    </w:p>
  </w:footnote>
  <w:footnote w:type="continuationSeparator" w:id="0">
    <w:p w14:paraId="543C6041" w14:textId="77777777" w:rsidR="00653B92" w:rsidRDefault="00653B92" w:rsidP="008255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35C370" w14:textId="77777777"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9191379" wp14:editId="420CE44B">
              <wp:simplePos x="0" y="0"/>
              <wp:positionH relativeFrom="page">
                <wp:posOffset>1571625</wp:posOffset>
              </wp:positionH>
              <wp:positionV relativeFrom="paragraph">
                <wp:posOffset>-244475</wp:posOffset>
              </wp:positionV>
              <wp:extent cx="5324475" cy="914400"/>
              <wp:effectExtent l="0" t="0" r="28575" b="1905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324475" cy="914400"/>
                      </a:xfrm>
                      <a:prstGeom prst="rect">
                        <a:avLst/>
                      </a:prstGeom>
                      <a:noFill/>
                      <a:ln w="317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1B74DA3" w14:textId="77777777" w:rsidR="00E554D7" w:rsidRPr="00E554D7" w:rsidRDefault="00E554D7" w:rsidP="00C62CDA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18"/>
                              <w:szCs w:val="28"/>
                            </w:rPr>
                          </w:pPr>
                        </w:p>
                        <w:p w14:paraId="202A5EA0" w14:textId="77777777" w:rsidR="003970AB" w:rsidRDefault="003970AB" w:rsidP="003970AB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  <w:r w:rsidRPr="00C62CDA"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  <w:t>Prefeitura do Município de São Miguel Arcanjo</w:t>
                          </w:r>
                        </w:p>
                        <w:p w14:paraId="147CF612" w14:textId="77777777" w:rsidR="003970AB" w:rsidRDefault="003970AB" w:rsidP="003970AB">
                          <w:pPr>
                            <w:spacing w:after="0"/>
                            <w:jc w:val="center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  <w:r w:rsidRPr="00C62CDA"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  <w:t>Município de Interesse Turístico</w:t>
                          </w:r>
                        </w:p>
                        <w:p w14:paraId="18F8D121" w14:textId="77777777" w:rsidR="003970AB" w:rsidRPr="00C62CDA" w:rsidRDefault="003970AB" w:rsidP="003970AB">
                          <w:pPr>
                            <w:spacing w:after="0"/>
                            <w:jc w:val="center"/>
                            <w:rPr>
                              <w:i/>
                              <w:iCs/>
                              <w:color w:val="1F3864" w:themeColor="accent1" w:themeShade="80"/>
                            </w:rPr>
                          </w:pPr>
                          <w:r>
                            <w:rPr>
                              <w:i/>
                              <w:iCs/>
                              <w:color w:val="1F3864" w:themeColor="accent1" w:themeShade="80"/>
                            </w:rPr>
                            <w:t xml:space="preserve"> Secretaria de Meio Ambiente</w:t>
                          </w:r>
                        </w:p>
                        <w:p w14:paraId="1C7BA87F" w14:textId="77777777" w:rsidR="00C62CDA" w:rsidRPr="00C62CDA" w:rsidRDefault="00C62CDA" w:rsidP="00C62CDA">
                          <w:pPr>
                            <w:spacing w:after="0"/>
                            <w:rPr>
                              <w:b/>
                              <w:i/>
                              <w:iCs/>
                              <w:color w:val="1F3864" w:themeColor="accent1" w:themeShade="80"/>
                            </w:rPr>
                          </w:pPr>
                        </w:p>
                        <w:p w14:paraId="4EFBCAE1" w14:textId="77777777" w:rsidR="00C62CDA" w:rsidRPr="00C62CDA" w:rsidRDefault="00C62CDA" w:rsidP="00C62CDA">
                          <w:pPr>
                            <w:spacing w:after="0"/>
                            <w:rPr>
                              <w:b/>
                              <w:i/>
                              <w:iCs/>
                              <w:color w:val="1F3864" w:themeColor="accent1" w:themeShade="80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rect w14:anchorId="3C7F0AB6" id="Retângulo 1" o:spid="_x0000_s1026" style="position:absolute;margin-left:123.75pt;margin-top:-19.25pt;width:419.25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" filled="f" strokecolor="white" strokeweight=".25pt">
              <v:textbox inset="1pt,1pt,1pt,1pt">
                <w:txbxContent>
                  <w:p w:rsidR="00E554D7" w:rsidRPr="00E554D7" w:rsidRDefault="00E554D7" w:rsidP="00C62CDA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18"/>
                        <w:szCs w:val="28"/>
                      </w:rPr>
                    </w:pPr>
                  </w:p>
                  <w:p w:rsidR="003970AB" w:rsidRDefault="003970AB" w:rsidP="003970AB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  <w:r w:rsidRPr="00C62CDA"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  <w:t>Prefeitura do Município de São Miguel Arcanjo</w:t>
                    </w:r>
                  </w:p>
                  <w:p w:rsidR="003970AB" w:rsidRDefault="003970AB" w:rsidP="003970AB">
                    <w:pPr>
                      <w:spacing w:after="0"/>
                      <w:jc w:val="center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  <w:r w:rsidRPr="00C62CDA"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  <w:t>Município de Interesse Turístico</w:t>
                    </w:r>
                  </w:p>
                  <w:p w:rsidR="003970AB" w:rsidRPr="00C62CDA" w:rsidRDefault="003970AB" w:rsidP="003970AB">
                    <w:pPr>
                      <w:spacing w:after="0"/>
                      <w:jc w:val="center"/>
                      <w:rPr>
                        <w:i/>
                        <w:iCs/>
                        <w:color w:val="1F3864" w:themeColor="accent1" w:themeShade="80"/>
                      </w:rPr>
                    </w:pPr>
                    <w:r>
                      <w:rPr>
                        <w:i/>
                        <w:iCs/>
                        <w:color w:val="1F3864" w:themeColor="accent1" w:themeShade="80"/>
                      </w:rPr>
                      <w:t xml:space="preserve"> Secretaria de Meio Ambiente</w:t>
                    </w:r>
                  </w:p>
                  <w:p w:rsidR="00C62CDA" w:rsidRPr="00C62CDA" w:rsidRDefault="00C62CDA" w:rsidP="00C62CDA">
                    <w:pPr>
                      <w:spacing w:after="0"/>
                      <w:rPr>
                        <w:b/>
                        <w:i/>
                        <w:iCs/>
                        <w:color w:val="1F3864" w:themeColor="accent1" w:themeShade="80"/>
                      </w:rPr>
                    </w:pPr>
                  </w:p>
                  <w:p w:rsidR="00C62CDA" w:rsidRPr="00C62CDA" w:rsidRDefault="00C62CDA" w:rsidP="00C62CDA">
                    <w:pPr>
                      <w:spacing w:after="0"/>
                      <w:rPr>
                        <w:b/>
                        <w:i/>
                        <w:iCs/>
                        <w:color w:val="1F3864" w:themeColor="accent1" w:themeShade="80"/>
                        <w:sz w:val="28"/>
                        <w:szCs w:val="28"/>
                      </w:rPr>
                    </w:pP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039EFB33" wp14:editId="051780DD">
          <wp:simplePos x="0" y="0"/>
          <wp:positionH relativeFrom="margin">
            <wp:posOffset>-628650</wp:posOffset>
          </wp:positionH>
          <wp:positionV relativeFrom="paragraph">
            <wp:posOffset>-196215</wp:posOffset>
          </wp:positionV>
          <wp:extent cx="847725" cy="866167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rasão cd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7725" cy="866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D977F84" w14:textId="77777777"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14:paraId="3803F75F" w14:textId="77777777"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14:paraId="0B35BA47" w14:textId="77777777" w:rsidR="00E6115A" w:rsidRDefault="00E6115A" w:rsidP="0082556B">
    <w:pPr>
      <w:pStyle w:val="Cabealho"/>
      <w:tabs>
        <w:tab w:val="clear" w:pos="4252"/>
        <w:tab w:val="clear" w:pos="8504"/>
        <w:tab w:val="left" w:pos="2685"/>
      </w:tabs>
    </w:pPr>
  </w:p>
  <w:p w14:paraId="2737E334" w14:textId="77777777" w:rsidR="00AF7D6C" w:rsidRDefault="00AF7D6C" w:rsidP="0082556B">
    <w:pPr>
      <w:pStyle w:val="Cabealho"/>
      <w:tabs>
        <w:tab w:val="clear" w:pos="4252"/>
        <w:tab w:val="clear" w:pos="8504"/>
        <w:tab w:val="left" w:pos="2685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9A404E"/>
    <w:multiLevelType w:val="hybridMultilevel"/>
    <w:tmpl w:val="4D18F65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2A9291C"/>
    <w:multiLevelType w:val="multilevel"/>
    <w:tmpl w:val="AB427BF8"/>
    <w:lvl w:ilvl="0">
      <w:start w:val="3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2">
    <w:nsid w:val="6A267BCF"/>
    <w:multiLevelType w:val="hybridMultilevel"/>
    <w:tmpl w:val="FD3C717C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72B67E18"/>
    <w:multiLevelType w:val="multilevel"/>
    <w:tmpl w:val="453A561C"/>
    <w:lvl w:ilvl="0">
      <w:start w:val="1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556B"/>
    <w:rsid w:val="000B4D84"/>
    <w:rsid w:val="000C2AE5"/>
    <w:rsid w:val="000C3CE8"/>
    <w:rsid w:val="000E554F"/>
    <w:rsid w:val="001513AB"/>
    <w:rsid w:val="001B6F72"/>
    <w:rsid w:val="001C3B26"/>
    <w:rsid w:val="00262D84"/>
    <w:rsid w:val="0028134F"/>
    <w:rsid w:val="00385D1B"/>
    <w:rsid w:val="003970AB"/>
    <w:rsid w:val="003A52FB"/>
    <w:rsid w:val="003A7DFA"/>
    <w:rsid w:val="004356C9"/>
    <w:rsid w:val="004A7AEB"/>
    <w:rsid w:val="004F3FC3"/>
    <w:rsid w:val="00526352"/>
    <w:rsid w:val="0053552D"/>
    <w:rsid w:val="0059435B"/>
    <w:rsid w:val="00650684"/>
    <w:rsid w:val="00653B92"/>
    <w:rsid w:val="00686146"/>
    <w:rsid w:val="006C481F"/>
    <w:rsid w:val="006D6A6F"/>
    <w:rsid w:val="007779B4"/>
    <w:rsid w:val="007E56E8"/>
    <w:rsid w:val="0082556B"/>
    <w:rsid w:val="008664EB"/>
    <w:rsid w:val="00904074"/>
    <w:rsid w:val="009116D2"/>
    <w:rsid w:val="00946857"/>
    <w:rsid w:val="00952242"/>
    <w:rsid w:val="009766F2"/>
    <w:rsid w:val="009D21C4"/>
    <w:rsid w:val="009D2320"/>
    <w:rsid w:val="00A32585"/>
    <w:rsid w:val="00A53592"/>
    <w:rsid w:val="00A923BC"/>
    <w:rsid w:val="00AF7D6C"/>
    <w:rsid w:val="00B116C4"/>
    <w:rsid w:val="00B440D8"/>
    <w:rsid w:val="00C62CDA"/>
    <w:rsid w:val="00C72C8A"/>
    <w:rsid w:val="00DB3E69"/>
    <w:rsid w:val="00DF1CE4"/>
    <w:rsid w:val="00E554D7"/>
    <w:rsid w:val="00E6115A"/>
    <w:rsid w:val="00E84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4A4C7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2556B"/>
  </w:style>
  <w:style w:type="paragraph" w:styleId="Rodap">
    <w:name w:val="footer"/>
    <w:basedOn w:val="Normal"/>
    <w:link w:val="Rodap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2556B"/>
  </w:style>
  <w:style w:type="paragraph" w:styleId="PargrafodaLista">
    <w:name w:val="List Paragraph"/>
    <w:basedOn w:val="Normal"/>
    <w:uiPriority w:val="34"/>
    <w:qFormat/>
    <w:rsid w:val="001513AB"/>
    <w:pPr>
      <w:ind w:left="720"/>
      <w:contextualSpacing/>
    </w:pPr>
  </w:style>
  <w:style w:type="table" w:styleId="Tabelacomgrade">
    <w:name w:val="Table Grid"/>
    <w:basedOn w:val="Tabelanormal"/>
    <w:uiPriority w:val="39"/>
    <w:rsid w:val="009468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68614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6146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2556B"/>
  </w:style>
  <w:style w:type="paragraph" w:styleId="Rodap">
    <w:name w:val="footer"/>
    <w:basedOn w:val="Normal"/>
    <w:link w:val="RodapChar"/>
    <w:uiPriority w:val="99"/>
    <w:unhideWhenUsed/>
    <w:rsid w:val="008255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2556B"/>
  </w:style>
  <w:style w:type="paragraph" w:styleId="PargrafodaLista">
    <w:name w:val="List Paragraph"/>
    <w:basedOn w:val="Normal"/>
    <w:uiPriority w:val="34"/>
    <w:qFormat/>
    <w:rsid w:val="001513AB"/>
    <w:pPr>
      <w:ind w:left="720"/>
      <w:contextualSpacing/>
    </w:pPr>
  </w:style>
  <w:style w:type="table" w:styleId="Tabelacomgrade">
    <w:name w:val="Table Grid"/>
    <w:basedOn w:val="Tabelanormal"/>
    <w:uiPriority w:val="39"/>
    <w:rsid w:val="009468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68614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614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219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Aelson Apolinário</dc:creator>
  <cp:lastModifiedBy>Mario.Compras</cp:lastModifiedBy>
  <cp:revision>4</cp:revision>
  <cp:lastPrinted>2020-12-08T12:47:00Z</cp:lastPrinted>
  <dcterms:created xsi:type="dcterms:W3CDTF">2021-01-22T12:12:00Z</dcterms:created>
  <dcterms:modified xsi:type="dcterms:W3CDTF">2021-04-16T20:47:00Z</dcterms:modified>
</cp:coreProperties>
</file>